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C05" w:rsidRPr="009A79E2" w:rsidRDefault="008E2C05" w:rsidP="008E2C05">
      <w:pPr>
        <w:spacing w:after="0" w:line="240" w:lineRule="auto"/>
        <w:rPr>
          <w:rFonts w:cs="Times New Roman"/>
          <w:b/>
          <w:sz w:val="26"/>
          <w:szCs w:val="26"/>
        </w:rPr>
      </w:pPr>
      <w:r w:rsidRPr="00100832">
        <w:rPr>
          <w:rFonts w:cs="Times New Roman"/>
          <w:b/>
          <w:sz w:val="26"/>
          <w:szCs w:val="26"/>
        </w:rPr>
        <w:t xml:space="preserve"> PHẦN ĐÁP ÁN</w:t>
      </w:r>
      <w:r>
        <w:rPr>
          <w:rFonts w:cs="Times New Roman"/>
          <w:b/>
          <w:sz w:val="26"/>
          <w:szCs w:val="26"/>
        </w:rPr>
        <w:t xml:space="preserve"> </w:t>
      </w:r>
      <w:r w:rsidRPr="009A79E2">
        <w:rPr>
          <w:rFonts w:cs="Times New Roman"/>
          <w:b/>
          <w:sz w:val="26"/>
          <w:szCs w:val="26"/>
        </w:rPr>
        <w:t>ĐỀ CƯỜNG ÔN TẬP CUỐI HỌC KÌ II- MÔN GDKT&amp;PL LỚ</w:t>
      </w:r>
      <w:r w:rsidR="00D13C58">
        <w:rPr>
          <w:rFonts w:cs="Times New Roman"/>
          <w:b/>
          <w:sz w:val="26"/>
          <w:szCs w:val="26"/>
        </w:rPr>
        <w:t>P 12</w:t>
      </w:r>
      <w:r w:rsidRPr="009A79E2">
        <w:rPr>
          <w:rFonts w:cs="Times New Roman"/>
          <w:b/>
          <w:sz w:val="26"/>
          <w:szCs w:val="26"/>
        </w:rPr>
        <w:t xml:space="preserve">-  </w:t>
      </w:r>
    </w:p>
    <w:p w:rsidR="008E2C05" w:rsidRPr="009A79E2" w:rsidRDefault="008E2C05" w:rsidP="008E2C05">
      <w:pPr>
        <w:spacing w:after="0" w:line="240" w:lineRule="auto"/>
        <w:rPr>
          <w:rFonts w:cs="Times New Roman"/>
          <w:b/>
          <w:sz w:val="26"/>
          <w:szCs w:val="26"/>
        </w:rPr>
      </w:pPr>
      <w:r w:rsidRPr="009A79E2">
        <w:rPr>
          <w:rFonts w:cs="Times New Roman"/>
          <w:b/>
          <w:sz w:val="26"/>
          <w:szCs w:val="26"/>
        </w:rPr>
        <w:t xml:space="preserve">                                                                  NĂM HỌC 2425</w:t>
      </w:r>
    </w:p>
    <w:p w:rsidR="008E2C05" w:rsidRPr="00100832" w:rsidRDefault="008E2C05" w:rsidP="008E2C05">
      <w:pPr>
        <w:spacing w:after="0" w:line="240" w:lineRule="auto"/>
        <w:rPr>
          <w:b/>
          <w:sz w:val="26"/>
          <w:szCs w:val="26"/>
        </w:rPr>
      </w:pPr>
      <w:r w:rsidRPr="009A79E2">
        <w:rPr>
          <w:rFonts w:cs="Times New Roman"/>
          <w:b/>
          <w:sz w:val="26"/>
          <w:szCs w:val="26"/>
          <w:lang w:val="vi-VN"/>
        </w:rPr>
        <w:t xml:space="preserve">Phần I: </w:t>
      </w:r>
      <w:r w:rsidRPr="009A79E2">
        <w:rPr>
          <w:rFonts w:cs="Times New Roman"/>
          <w:lang w:val="vi-VN"/>
        </w:rPr>
        <w:t>(Mỗi câu trả lời đúng thí sinh được 0,25 điểm)</w:t>
      </w:r>
    </w:p>
    <w:tbl>
      <w:tblPr>
        <w:tblStyle w:val="TableGrid"/>
        <w:tblW w:w="0" w:type="auto"/>
        <w:tblInd w:w="271" w:type="dxa"/>
        <w:tblLook w:val="04A0" w:firstRow="1" w:lastRow="0" w:firstColumn="1" w:lastColumn="0" w:noHBand="0" w:noVBand="1"/>
      </w:tblPr>
      <w:tblGrid>
        <w:gridCol w:w="952"/>
        <w:gridCol w:w="952"/>
        <w:gridCol w:w="952"/>
        <w:gridCol w:w="953"/>
        <w:gridCol w:w="954"/>
        <w:gridCol w:w="954"/>
        <w:gridCol w:w="954"/>
        <w:gridCol w:w="954"/>
        <w:gridCol w:w="954"/>
        <w:gridCol w:w="954"/>
      </w:tblGrid>
      <w:tr w:rsidR="008E2C05" w:rsidRPr="00100832" w:rsidTr="00F41F76">
        <w:tc>
          <w:tcPr>
            <w:tcW w:w="952" w:type="dxa"/>
          </w:tcPr>
          <w:p w:rsidR="008E2C05" w:rsidRPr="00100832" w:rsidRDefault="00D13C58" w:rsidP="00F41F76">
            <w:pPr>
              <w:pStyle w:val="ListParagraph"/>
              <w:ind w:left="0"/>
              <w:jc w:val="center"/>
              <w:rPr>
                <w:b/>
                <w:sz w:val="26"/>
                <w:szCs w:val="26"/>
              </w:rPr>
            </w:pPr>
            <w:r>
              <w:rPr>
                <w:b/>
                <w:sz w:val="26"/>
                <w:szCs w:val="26"/>
              </w:rPr>
              <w:t>1</w:t>
            </w:r>
            <w:r w:rsidR="008E2C05" w:rsidRPr="00100832">
              <w:rPr>
                <w:b/>
                <w:sz w:val="26"/>
                <w:szCs w:val="26"/>
              </w:rPr>
              <w:t>C</w:t>
            </w:r>
          </w:p>
        </w:tc>
        <w:tc>
          <w:tcPr>
            <w:tcW w:w="952" w:type="dxa"/>
          </w:tcPr>
          <w:p w:rsidR="008E2C05" w:rsidRPr="00100832" w:rsidRDefault="00D13C58" w:rsidP="00F41F76">
            <w:pPr>
              <w:pStyle w:val="ListParagraph"/>
              <w:ind w:left="0"/>
              <w:jc w:val="center"/>
              <w:rPr>
                <w:b/>
                <w:sz w:val="26"/>
                <w:szCs w:val="26"/>
              </w:rPr>
            </w:pPr>
            <w:r>
              <w:rPr>
                <w:b/>
                <w:sz w:val="26"/>
                <w:szCs w:val="26"/>
              </w:rPr>
              <w:t>2</w:t>
            </w:r>
            <w:r w:rsidR="008E2C05" w:rsidRPr="00100832">
              <w:rPr>
                <w:b/>
                <w:sz w:val="26"/>
                <w:szCs w:val="26"/>
              </w:rPr>
              <w:t>D</w:t>
            </w:r>
          </w:p>
        </w:tc>
        <w:tc>
          <w:tcPr>
            <w:tcW w:w="952" w:type="dxa"/>
          </w:tcPr>
          <w:p w:rsidR="008E2C05" w:rsidRPr="00100832" w:rsidRDefault="00D13C58" w:rsidP="00F41F76">
            <w:pPr>
              <w:pStyle w:val="ListParagraph"/>
              <w:ind w:left="0"/>
              <w:jc w:val="center"/>
              <w:rPr>
                <w:b/>
                <w:sz w:val="26"/>
                <w:szCs w:val="26"/>
              </w:rPr>
            </w:pPr>
            <w:r>
              <w:rPr>
                <w:b/>
                <w:sz w:val="26"/>
                <w:szCs w:val="26"/>
              </w:rPr>
              <w:t>3D</w:t>
            </w:r>
          </w:p>
        </w:tc>
        <w:tc>
          <w:tcPr>
            <w:tcW w:w="953" w:type="dxa"/>
          </w:tcPr>
          <w:p w:rsidR="008E2C05" w:rsidRPr="00100832" w:rsidRDefault="00D13C58" w:rsidP="00F41F76">
            <w:pPr>
              <w:pStyle w:val="ListParagraph"/>
              <w:ind w:left="0"/>
              <w:jc w:val="center"/>
              <w:rPr>
                <w:b/>
                <w:sz w:val="26"/>
                <w:szCs w:val="26"/>
              </w:rPr>
            </w:pPr>
            <w:r>
              <w:rPr>
                <w:b/>
                <w:sz w:val="26"/>
                <w:szCs w:val="26"/>
              </w:rPr>
              <w:t>4</w:t>
            </w:r>
            <w:r w:rsidR="008E2C05" w:rsidRPr="00100832">
              <w:rPr>
                <w:b/>
                <w:sz w:val="26"/>
                <w:szCs w:val="26"/>
              </w:rPr>
              <w:t>D</w:t>
            </w:r>
          </w:p>
        </w:tc>
        <w:tc>
          <w:tcPr>
            <w:tcW w:w="954" w:type="dxa"/>
          </w:tcPr>
          <w:p w:rsidR="008E2C05" w:rsidRPr="00100832" w:rsidRDefault="00D13C58" w:rsidP="00F41F76">
            <w:pPr>
              <w:pStyle w:val="ListParagraph"/>
              <w:ind w:left="0"/>
              <w:jc w:val="center"/>
              <w:rPr>
                <w:b/>
                <w:sz w:val="26"/>
                <w:szCs w:val="26"/>
              </w:rPr>
            </w:pPr>
            <w:r>
              <w:rPr>
                <w:b/>
                <w:sz w:val="26"/>
                <w:szCs w:val="26"/>
              </w:rPr>
              <w:t>5D</w:t>
            </w:r>
          </w:p>
        </w:tc>
        <w:tc>
          <w:tcPr>
            <w:tcW w:w="954" w:type="dxa"/>
          </w:tcPr>
          <w:p w:rsidR="008E2C05" w:rsidRPr="00100832" w:rsidRDefault="00D13C58" w:rsidP="00F41F76">
            <w:pPr>
              <w:pStyle w:val="ListParagraph"/>
              <w:ind w:left="0"/>
              <w:jc w:val="center"/>
              <w:rPr>
                <w:b/>
                <w:sz w:val="26"/>
                <w:szCs w:val="26"/>
              </w:rPr>
            </w:pPr>
            <w:r>
              <w:rPr>
                <w:b/>
                <w:sz w:val="26"/>
                <w:szCs w:val="26"/>
              </w:rPr>
              <w:t>6D</w:t>
            </w:r>
          </w:p>
        </w:tc>
        <w:tc>
          <w:tcPr>
            <w:tcW w:w="954" w:type="dxa"/>
          </w:tcPr>
          <w:p w:rsidR="008E2C05" w:rsidRPr="00100832" w:rsidRDefault="00D13C58" w:rsidP="00F41F76">
            <w:pPr>
              <w:pStyle w:val="ListParagraph"/>
              <w:ind w:left="0"/>
              <w:jc w:val="center"/>
              <w:rPr>
                <w:b/>
                <w:sz w:val="26"/>
                <w:szCs w:val="26"/>
              </w:rPr>
            </w:pPr>
            <w:r>
              <w:rPr>
                <w:b/>
                <w:sz w:val="26"/>
                <w:szCs w:val="26"/>
              </w:rPr>
              <w:t>7C</w:t>
            </w:r>
          </w:p>
        </w:tc>
        <w:tc>
          <w:tcPr>
            <w:tcW w:w="954" w:type="dxa"/>
          </w:tcPr>
          <w:p w:rsidR="008E2C05" w:rsidRPr="00100832" w:rsidRDefault="00D13C58" w:rsidP="00F41F76">
            <w:pPr>
              <w:pStyle w:val="ListParagraph"/>
              <w:ind w:left="0"/>
              <w:jc w:val="center"/>
              <w:rPr>
                <w:b/>
                <w:sz w:val="26"/>
                <w:szCs w:val="26"/>
              </w:rPr>
            </w:pPr>
            <w:r>
              <w:rPr>
                <w:b/>
                <w:sz w:val="26"/>
                <w:szCs w:val="26"/>
              </w:rPr>
              <w:t>8B</w:t>
            </w:r>
          </w:p>
        </w:tc>
        <w:tc>
          <w:tcPr>
            <w:tcW w:w="954" w:type="dxa"/>
          </w:tcPr>
          <w:p w:rsidR="008E2C05" w:rsidRPr="00100832" w:rsidRDefault="00D13C58" w:rsidP="00F41F76">
            <w:pPr>
              <w:pStyle w:val="ListParagraph"/>
              <w:ind w:left="0"/>
              <w:jc w:val="center"/>
              <w:rPr>
                <w:b/>
                <w:sz w:val="26"/>
                <w:szCs w:val="26"/>
              </w:rPr>
            </w:pPr>
            <w:r>
              <w:rPr>
                <w:b/>
                <w:sz w:val="26"/>
                <w:szCs w:val="26"/>
              </w:rPr>
              <w:t>9</w:t>
            </w:r>
            <w:r w:rsidR="008E2C05" w:rsidRPr="00100832">
              <w:rPr>
                <w:b/>
                <w:sz w:val="26"/>
                <w:szCs w:val="26"/>
              </w:rPr>
              <w:t>A</w:t>
            </w:r>
          </w:p>
        </w:tc>
        <w:tc>
          <w:tcPr>
            <w:tcW w:w="954" w:type="dxa"/>
          </w:tcPr>
          <w:p w:rsidR="008E2C05" w:rsidRPr="00100832" w:rsidRDefault="00D13C58" w:rsidP="00F41F76">
            <w:pPr>
              <w:pStyle w:val="ListParagraph"/>
              <w:ind w:left="0"/>
              <w:jc w:val="center"/>
              <w:rPr>
                <w:b/>
                <w:sz w:val="26"/>
                <w:szCs w:val="26"/>
              </w:rPr>
            </w:pPr>
            <w:r>
              <w:rPr>
                <w:b/>
                <w:sz w:val="26"/>
                <w:szCs w:val="26"/>
              </w:rPr>
              <w:t>10</w:t>
            </w:r>
            <w:r w:rsidR="008E2C05" w:rsidRPr="00100832">
              <w:rPr>
                <w:b/>
                <w:sz w:val="26"/>
                <w:szCs w:val="26"/>
              </w:rPr>
              <w:t>D</w:t>
            </w:r>
          </w:p>
        </w:tc>
      </w:tr>
      <w:tr w:rsidR="008E2C05" w:rsidRPr="00100832" w:rsidTr="00F41F76">
        <w:tc>
          <w:tcPr>
            <w:tcW w:w="952" w:type="dxa"/>
          </w:tcPr>
          <w:p w:rsidR="008E2C05" w:rsidRPr="00100832" w:rsidRDefault="00D13C58" w:rsidP="00F41F76">
            <w:pPr>
              <w:pStyle w:val="ListParagraph"/>
              <w:ind w:left="0"/>
              <w:jc w:val="center"/>
              <w:rPr>
                <w:b/>
                <w:sz w:val="26"/>
                <w:szCs w:val="26"/>
              </w:rPr>
            </w:pPr>
            <w:r>
              <w:rPr>
                <w:b/>
                <w:sz w:val="26"/>
                <w:szCs w:val="26"/>
              </w:rPr>
              <w:t>11D</w:t>
            </w:r>
          </w:p>
        </w:tc>
        <w:tc>
          <w:tcPr>
            <w:tcW w:w="952" w:type="dxa"/>
          </w:tcPr>
          <w:p w:rsidR="008E2C05" w:rsidRPr="00100832" w:rsidRDefault="00D13C58" w:rsidP="00F41F76">
            <w:pPr>
              <w:pStyle w:val="ListParagraph"/>
              <w:ind w:left="0"/>
              <w:jc w:val="center"/>
              <w:rPr>
                <w:b/>
                <w:sz w:val="26"/>
                <w:szCs w:val="26"/>
              </w:rPr>
            </w:pPr>
            <w:r>
              <w:rPr>
                <w:b/>
                <w:sz w:val="26"/>
                <w:szCs w:val="26"/>
              </w:rPr>
              <w:t>12</w:t>
            </w:r>
            <w:r w:rsidR="008E2C05" w:rsidRPr="00100832">
              <w:rPr>
                <w:b/>
                <w:sz w:val="26"/>
                <w:szCs w:val="26"/>
              </w:rPr>
              <w:t>D</w:t>
            </w:r>
          </w:p>
        </w:tc>
        <w:tc>
          <w:tcPr>
            <w:tcW w:w="952" w:type="dxa"/>
          </w:tcPr>
          <w:p w:rsidR="008E2C05" w:rsidRPr="00100832" w:rsidRDefault="00D13C58" w:rsidP="00F41F76">
            <w:pPr>
              <w:pStyle w:val="ListParagraph"/>
              <w:ind w:left="0"/>
              <w:jc w:val="center"/>
              <w:rPr>
                <w:b/>
                <w:sz w:val="26"/>
                <w:szCs w:val="26"/>
              </w:rPr>
            </w:pPr>
            <w:r>
              <w:rPr>
                <w:b/>
                <w:sz w:val="26"/>
                <w:szCs w:val="26"/>
              </w:rPr>
              <w:t>13D</w:t>
            </w:r>
          </w:p>
        </w:tc>
        <w:tc>
          <w:tcPr>
            <w:tcW w:w="953" w:type="dxa"/>
          </w:tcPr>
          <w:p w:rsidR="008E2C05" w:rsidRPr="00100832" w:rsidRDefault="00D13C58" w:rsidP="00F41F76">
            <w:pPr>
              <w:pStyle w:val="ListParagraph"/>
              <w:ind w:left="0"/>
              <w:jc w:val="center"/>
              <w:rPr>
                <w:b/>
                <w:sz w:val="26"/>
                <w:szCs w:val="26"/>
              </w:rPr>
            </w:pPr>
            <w:r>
              <w:rPr>
                <w:b/>
                <w:sz w:val="26"/>
                <w:szCs w:val="26"/>
              </w:rPr>
              <w:t>14B</w:t>
            </w:r>
          </w:p>
        </w:tc>
        <w:tc>
          <w:tcPr>
            <w:tcW w:w="954" w:type="dxa"/>
          </w:tcPr>
          <w:p w:rsidR="008E2C05" w:rsidRPr="00100832" w:rsidRDefault="00D13C58" w:rsidP="00F41F76">
            <w:pPr>
              <w:pStyle w:val="ListParagraph"/>
              <w:ind w:left="0"/>
              <w:jc w:val="center"/>
              <w:rPr>
                <w:b/>
                <w:sz w:val="26"/>
                <w:szCs w:val="26"/>
              </w:rPr>
            </w:pPr>
            <w:r>
              <w:rPr>
                <w:b/>
                <w:sz w:val="26"/>
                <w:szCs w:val="26"/>
              </w:rPr>
              <w:t>15</w:t>
            </w:r>
            <w:r w:rsidR="008E2C05" w:rsidRPr="00100832">
              <w:rPr>
                <w:b/>
                <w:sz w:val="26"/>
                <w:szCs w:val="26"/>
              </w:rPr>
              <w:t>D</w:t>
            </w:r>
          </w:p>
        </w:tc>
        <w:tc>
          <w:tcPr>
            <w:tcW w:w="954" w:type="dxa"/>
          </w:tcPr>
          <w:p w:rsidR="008E2C05" w:rsidRPr="00100832" w:rsidRDefault="00D13C58" w:rsidP="00F41F76">
            <w:pPr>
              <w:pStyle w:val="ListParagraph"/>
              <w:ind w:left="0"/>
              <w:jc w:val="center"/>
              <w:rPr>
                <w:b/>
                <w:sz w:val="26"/>
                <w:szCs w:val="26"/>
              </w:rPr>
            </w:pPr>
            <w:r>
              <w:rPr>
                <w:b/>
                <w:sz w:val="26"/>
                <w:szCs w:val="26"/>
              </w:rPr>
              <w:t>16</w:t>
            </w:r>
            <w:r w:rsidR="008E2C05" w:rsidRPr="00100832">
              <w:rPr>
                <w:b/>
                <w:sz w:val="26"/>
                <w:szCs w:val="26"/>
              </w:rPr>
              <w:t>D</w:t>
            </w:r>
          </w:p>
        </w:tc>
        <w:tc>
          <w:tcPr>
            <w:tcW w:w="954" w:type="dxa"/>
          </w:tcPr>
          <w:p w:rsidR="008E2C05" w:rsidRPr="00100832" w:rsidRDefault="00D13C58" w:rsidP="00F41F76">
            <w:pPr>
              <w:pStyle w:val="ListParagraph"/>
              <w:ind w:left="0"/>
              <w:jc w:val="center"/>
              <w:rPr>
                <w:b/>
                <w:sz w:val="26"/>
                <w:szCs w:val="26"/>
              </w:rPr>
            </w:pPr>
            <w:r>
              <w:rPr>
                <w:b/>
                <w:sz w:val="26"/>
                <w:szCs w:val="26"/>
              </w:rPr>
              <w:t>17A</w:t>
            </w:r>
          </w:p>
        </w:tc>
        <w:tc>
          <w:tcPr>
            <w:tcW w:w="954" w:type="dxa"/>
          </w:tcPr>
          <w:p w:rsidR="008E2C05" w:rsidRPr="00100832" w:rsidRDefault="00D13C58" w:rsidP="00F41F76">
            <w:pPr>
              <w:pStyle w:val="ListParagraph"/>
              <w:ind w:left="0"/>
              <w:jc w:val="center"/>
              <w:rPr>
                <w:b/>
                <w:sz w:val="26"/>
                <w:szCs w:val="26"/>
              </w:rPr>
            </w:pPr>
            <w:r>
              <w:rPr>
                <w:b/>
                <w:sz w:val="26"/>
                <w:szCs w:val="26"/>
              </w:rPr>
              <w:t>18</w:t>
            </w:r>
            <w:r w:rsidR="008E2C05" w:rsidRPr="00100832">
              <w:rPr>
                <w:b/>
                <w:sz w:val="26"/>
                <w:szCs w:val="26"/>
              </w:rPr>
              <w:t>A</w:t>
            </w:r>
          </w:p>
        </w:tc>
        <w:tc>
          <w:tcPr>
            <w:tcW w:w="954" w:type="dxa"/>
          </w:tcPr>
          <w:p w:rsidR="008E2C05" w:rsidRPr="00100832" w:rsidRDefault="00D13C58" w:rsidP="00F41F76">
            <w:pPr>
              <w:pStyle w:val="ListParagraph"/>
              <w:ind w:left="0"/>
              <w:jc w:val="center"/>
              <w:rPr>
                <w:b/>
                <w:sz w:val="26"/>
                <w:szCs w:val="26"/>
              </w:rPr>
            </w:pPr>
            <w:r>
              <w:rPr>
                <w:b/>
                <w:sz w:val="26"/>
                <w:szCs w:val="26"/>
              </w:rPr>
              <w:t>19A</w:t>
            </w:r>
          </w:p>
        </w:tc>
        <w:tc>
          <w:tcPr>
            <w:tcW w:w="954" w:type="dxa"/>
          </w:tcPr>
          <w:p w:rsidR="008E2C05" w:rsidRPr="00100832" w:rsidRDefault="00D13C58" w:rsidP="00F41F76">
            <w:pPr>
              <w:pStyle w:val="ListParagraph"/>
              <w:ind w:left="0"/>
              <w:jc w:val="center"/>
              <w:rPr>
                <w:b/>
                <w:sz w:val="26"/>
                <w:szCs w:val="26"/>
              </w:rPr>
            </w:pPr>
            <w:r>
              <w:rPr>
                <w:b/>
                <w:sz w:val="26"/>
                <w:szCs w:val="26"/>
              </w:rPr>
              <w:t>20A</w:t>
            </w:r>
          </w:p>
        </w:tc>
      </w:tr>
      <w:tr w:rsidR="008E2C05" w:rsidRPr="00100832" w:rsidTr="00F41F76">
        <w:tc>
          <w:tcPr>
            <w:tcW w:w="952" w:type="dxa"/>
          </w:tcPr>
          <w:p w:rsidR="008E2C05" w:rsidRPr="00100832" w:rsidRDefault="00D13C58" w:rsidP="00F41F76">
            <w:pPr>
              <w:pStyle w:val="ListParagraph"/>
              <w:ind w:left="0"/>
              <w:jc w:val="center"/>
              <w:rPr>
                <w:b/>
                <w:sz w:val="26"/>
                <w:szCs w:val="26"/>
              </w:rPr>
            </w:pPr>
            <w:r>
              <w:rPr>
                <w:b/>
                <w:sz w:val="26"/>
                <w:szCs w:val="26"/>
              </w:rPr>
              <w:t>21</w:t>
            </w:r>
            <w:r w:rsidR="008E2C05" w:rsidRPr="00100832">
              <w:rPr>
                <w:b/>
                <w:sz w:val="26"/>
                <w:szCs w:val="26"/>
              </w:rPr>
              <w:t>B</w:t>
            </w:r>
          </w:p>
        </w:tc>
        <w:tc>
          <w:tcPr>
            <w:tcW w:w="952" w:type="dxa"/>
          </w:tcPr>
          <w:p w:rsidR="008E2C05" w:rsidRPr="00100832" w:rsidRDefault="00D13C58" w:rsidP="00F41F76">
            <w:pPr>
              <w:pStyle w:val="ListParagraph"/>
              <w:ind w:left="0"/>
              <w:jc w:val="center"/>
              <w:rPr>
                <w:b/>
                <w:sz w:val="26"/>
                <w:szCs w:val="26"/>
              </w:rPr>
            </w:pPr>
            <w:r>
              <w:rPr>
                <w:b/>
                <w:sz w:val="26"/>
                <w:szCs w:val="26"/>
              </w:rPr>
              <w:t>22D</w:t>
            </w:r>
          </w:p>
        </w:tc>
        <w:tc>
          <w:tcPr>
            <w:tcW w:w="952" w:type="dxa"/>
          </w:tcPr>
          <w:p w:rsidR="008E2C05" w:rsidRPr="00100832" w:rsidRDefault="00D13C58" w:rsidP="00F41F76">
            <w:pPr>
              <w:pStyle w:val="ListParagraph"/>
              <w:ind w:left="0"/>
              <w:jc w:val="center"/>
              <w:rPr>
                <w:b/>
                <w:sz w:val="26"/>
                <w:szCs w:val="26"/>
              </w:rPr>
            </w:pPr>
            <w:r>
              <w:rPr>
                <w:b/>
                <w:sz w:val="26"/>
                <w:szCs w:val="26"/>
              </w:rPr>
              <w:t>23</w:t>
            </w:r>
            <w:r w:rsidR="008E2C05" w:rsidRPr="00100832">
              <w:rPr>
                <w:b/>
                <w:sz w:val="26"/>
                <w:szCs w:val="26"/>
              </w:rPr>
              <w:t>D</w:t>
            </w:r>
          </w:p>
        </w:tc>
        <w:tc>
          <w:tcPr>
            <w:tcW w:w="953" w:type="dxa"/>
          </w:tcPr>
          <w:p w:rsidR="008E2C05" w:rsidRPr="00100832" w:rsidRDefault="00D13C58" w:rsidP="00F41F76">
            <w:pPr>
              <w:pStyle w:val="ListParagraph"/>
              <w:ind w:left="0"/>
              <w:jc w:val="center"/>
              <w:rPr>
                <w:b/>
                <w:sz w:val="26"/>
                <w:szCs w:val="26"/>
              </w:rPr>
            </w:pPr>
            <w:r>
              <w:rPr>
                <w:b/>
                <w:sz w:val="26"/>
                <w:szCs w:val="26"/>
              </w:rPr>
              <w:t>24A</w:t>
            </w:r>
          </w:p>
        </w:tc>
        <w:tc>
          <w:tcPr>
            <w:tcW w:w="954" w:type="dxa"/>
          </w:tcPr>
          <w:p w:rsidR="008E2C05" w:rsidRPr="00100832" w:rsidRDefault="00D13C58" w:rsidP="00F41F76">
            <w:pPr>
              <w:pStyle w:val="ListParagraph"/>
              <w:ind w:left="0"/>
              <w:jc w:val="center"/>
              <w:rPr>
                <w:b/>
                <w:sz w:val="26"/>
                <w:szCs w:val="26"/>
              </w:rPr>
            </w:pPr>
            <w:r>
              <w:rPr>
                <w:b/>
                <w:sz w:val="26"/>
                <w:szCs w:val="26"/>
              </w:rPr>
              <w:t>25C</w:t>
            </w:r>
          </w:p>
        </w:tc>
        <w:tc>
          <w:tcPr>
            <w:tcW w:w="954" w:type="dxa"/>
          </w:tcPr>
          <w:p w:rsidR="008E2C05" w:rsidRPr="00100832" w:rsidRDefault="00D13C58" w:rsidP="00F41F76">
            <w:pPr>
              <w:pStyle w:val="ListParagraph"/>
              <w:ind w:left="0"/>
              <w:jc w:val="center"/>
              <w:rPr>
                <w:b/>
                <w:sz w:val="26"/>
                <w:szCs w:val="26"/>
              </w:rPr>
            </w:pPr>
            <w:r>
              <w:rPr>
                <w:b/>
                <w:sz w:val="26"/>
                <w:szCs w:val="26"/>
              </w:rPr>
              <w:t>26D</w:t>
            </w:r>
          </w:p>
        </w:tc>
        <w:tc>
          <w:tcPr>
            <w:tcW w:w="954" w:type="dxa"/>
          </w:tcPr>
          <w:p w:rsidR="008E2C05" w:rsidRPr="00100832" w:rsidRDefault="00D13C58" w:rsidP="00F41F76">
            <w:pPr>
              <w:pStyle w:val="ListParagraph"/>
              <w:ind w:left="0"/>
              <w:jc w:val="center"/>
              <w:rPr>
                <w:b/>
                <w:sz w:val="26"/>
                <w:szCs w:val="26"/>
              </w:rPr>
            </w:pPr>
            <w:r>
              <w:rPr>
                <w:b/>
                <w:sz w:val="26"/>
                <w:szCs w:val="26"/>
              </w:rPr>
              <w:t>27B</w:t>
            </w:r>
          </w:p>
        </w:tc>
        <w:tc>
          <w:tcPr>
            <w:tcW w:w="954" w:type="dxa"/>
          </w:tcPr>
          <w:p w:rsidR="008E2C05" w:rsidRPr="00100832" w:rsidRDefault="00D13C58" w:rsidP="00F41F76">
            <w:pPr>
              <w:pStyle w:val="ListParagraph"/>
              <w:ind w:left="0"/>
              <w:jc w:val="center"/>
              <w:rPr>
                <w:b/>
                <w:sz w:val="26"/>
                <w:szCs w:val="26"/>
              </w:rPr>
            </w:pPr>
            <w:r>
              <w:rPr>
                <w:b/>
                <w:sz w:val="26"/>
                <w:szCs w:val="26"/>
              </w:rPr>
              <w:t>28A</w:t>
            </w:r>
          </w:p>
        </w:tc>
        <w:tc>
          <w:tcPr>
            <w:tcW w:w="954" w:type="dxa"/>
          </w:tcPr>
          <w:p w:rsidR="008E2C05" w:rsidRPr="00100832" w:rsidRDefault="00D13C58" w:rsidP="00F41F76">
            <w:pPr>
              <w:pStyle w:val="ListParagraph"/>
              <w:ind w:left="0"/>
              <w:jc w:val="center"/>
              <w:rPr>
                <w:b/>
                <w:sz w:val="26"/>
                <w:szCs w:val="26"/>
              </w:rPr>
            </w:pPr>
            <w:r>
              <w:rPr>
                <w:b/>
                <w:sz w:val="26"/>
                <w:szCs w:val="26"/>
              </w:rPr>
              <w:t>29B</w:t>
            </w:r>
          </w:p>
        </w:tc>
        <w:tc>
          <w:tcPr>
            <w:tcW w:w="954" w:type="dxa"/>
          </w:tcPr>
          <w:p w:rsidR="008E2C05" w:rsidRPr="00100832" w:rsidRDefault="00D13C58" w:rsidP="00F41F76">
            <w:pPr>
              <w:pStyle w:val="ListParagraph"/>
              <w:ind w:left="0"/>
              <w:jc w:val="center"/>
              <w:rPr>
                <w:b/>
                <w:sz w:val="26"/>
                <w:szCs w:val="26"/>
              </w:rPr>
            </w:pPr>
            <w:r>
              <w:rPr>
                <w:b/>
                <w:sz w:val="26"/>
                <w:szCs w:val="26"/>
              </w:rPr>
              <w:t>30C</w:t>
            </w:r>
          </w:p>
        </w:tc>
      </w:tr>
      <w:tr w:rsidR="00D13C58" w:rsidRPr="00100832" w:rsidTr="00F41F76">
        <w:tc>
          <w:tcPr>
            <w:tcW w:w="952" w:type="dxa"/>
          </w:tcPr>
          <w:p w:rsidR="00D13C58" w:rsidRPr="00100832" w:rsidRDefault="00D13C58" w:rsidP="00F41F76">
            <w:pPr>
              <w:pStyle w:val="ListParagraph"/>
              <w:ind w:left="0"/>
              <w:jc w:val="center"/>
              <w:rPr>
                <w:b/>
                <w:sz w:val="26"/>
                <w:szCs w:val="26"/>
              </w:rPr>
            </w:pPr>
            <w:r>
              <w:rPr>
                <w:b/>
                <w:sz w:val="26"/>
                <w:szCs w:val="26"/>
              </w:rPr>
              <w:t>31D</w:t>
            </w:r>
          </w:p>
        </w:tc>
        <w:tc>
          <w:tcPr>
            <w:tcW w:w="952" w:type="dxa"/>
          </w:tcPr>
          <w:p w:rsidR="00D13C58" w:rsidRPr="00100832" w:rsidRDefault="00D13C58" w:rsidP="00F41F76">
            <w:pPr>
              <w:pStyle w:val="ListParagraph"/>
              <w:ind w:left="0"/>
              <w:jc w:val="center"/>
              <w:rPr>
                <w:b/>
                <w:sz w:val="26"/>
                <w:szCs w:val="26"/>
              </w:rPr>
            </w:pPr>
            <w:r>
              <w:rPr>
                <w:b/>
                <w:sz w:val="26"/>
                <w:szCs w:val="26"/>
              </w:rPr>
              <w:t>32A</w:t>
            </w:r>
          </w:p>
        </w:tc>
        <w:tc>
          <w:tcPr>
            <w:tcW w:w="952" w:type="dxa"/>
          </w:tcPr>
          <w:p w:rsidR="00D13C58" w:rsidRPr="00100832" w:rsidRDefault="00D13C58" w:rsidP="00F41F76">
            <w:pPr>
              <w:pStyle w:val="ListParagraph"/>
              <w:ind w:left="0"/>
              <w:jc w:val="center"/>
              <w:rPr>
                <w:b/>
                <w:sz w:val="26"/>
                <w:szCs w:val="26"/>
              </w:rPr>
            </w:pPr>
            <w:r>
              <w:rPr>
                <w:b/>
                <w:sz w:val="26"/>
                <w:szCs w:val="26"/>
              </w:rPr>
              <w:t>33B</w:t>
            </w:r>
          </w:p>
        </w:tc>
        <w:tc>
          <w:tcPr>
            <w:tcW w:w="953" w:type="dxa"/>
          </w:tcPr>
          <w:p w:rsidR="00D13C58" w:rsidRPr="00100832" w:rsidRDefault="00D13C58" w:rsidP="00F41F76">
            <w:pPr>
              <w:pStyle w:val="ListParagraph"/>
              <w:ind w:left="0"/>
              <w:jc w:val="center"/>
              <w:rPr>
                <w:b/>
                <w:sz w:val="26"/>
                <w:szCs w:val="26"/>
              </w:rPr>
            </w:pPr>
            <w:r>
              <w:rPr>
                <w:b/>
                <w:sz w:val="26"/>
                <w:szCs w:val="26"/>
              </w:rPr>
              <w:t>34B</w:t>
            </w:r>
          </w:p>
        </w:tc>
        <w:tc>
          <w:tcPr>
            <w:tcW w:w="954" w:type="dxa"/>
          </w:tcPr>
          <w:p w:rsidR="00D13C58" w:rsidRDefault="00D13C58" w:rsidP="00F41F76">
            <w:pPr>
              <w:pStyle w:val="ListParagraph"/>
              <w:ind w:left="0"/>
              <w:jc w:val="center"/>
              <w:rPr>
                <w:b/>
                <w:sz w:val="26"/>
                <w:szCs w:val="26"/>
              </w:rPr>
            </w:pPr>
            <w:r>
              <w:rPr>
                <w:b/>
                <w:sz w:val="26"/>
                <w:szCs w:val="26"/>
              </w:rPr>
              <w:t>35B</w:t>
            </w:r>
          </w:p>
        </w:tc>
        <w:tc>
          <w:tcPr>
            <w:tcW w:w="954" w:type="dxa"/>
          </w:tcPr>
          <w:p w:rsidR="00D13C58" w:rsidRDefault="00D13C58" w:rsidP="00F41F76">
            <w:pPr>
              <w:pStyle w:val="ListParagraph"/>
              <w:ind w:left="0"/>
              <w:jc w:val="center"/>
              <w:rPr>
                <w:b/>
                <w:sz w:val="26"/>
                <w:szCs w:val="26"/>
              </w:rPr>
            </w:pPr>
            <w:r>
              <w:rPr>
                <w:b/>
                <w:sz w:val="26"/>
                <w:szCs w:val="26"/>
              </w:rPr>
              <w:t>36D</w:t>
            </w:r>
          </w:p>
        </w:tc>
        <w:tc>
          <w:tcPr>
            <w:tcW w:w="954" w:type="dxa"/>
          </w:tcPr>
          <w:p w:rsidR="00D13C58" w:rsidRDefault="00D13C58" w:rsidP="00F41F76">
            <w:pPr>
              <w:pStyle w:val="ListParagraph"/>
              <w:ind w:left="0"/>
              <w:jc w:val="center"/>
              <w:rPr>
                <w:b/>
                <w:sz w:val="26"/>
                <w:szCs w:val="26"/>
              </w:rPr>
            </w:pPr>
          </w:p>
        </w:tc>
        <w:tc>
          <w:tcPr>
            <w:tcW w:w="954" w:type="dxa"/>
          </w:tcPr>
          <w:p w:rsidR="00D13C58" w:rsidRDefault="00D13C58" w:rsidP="00F41F76">
            <w:pPr>
              <w:pStyle w:val="ListParagraph"/>
              <w:ind w:left="0"/>
              <w:jc w:val="center"/>
              <w:rPr>
                <w:b/>
                <w:sz w:val="26"/>
                <w:szCs w:val="26"/>
              </w:rPr>
            </w:pPr>
          </w:p>
        </w:tc>
        <w:tc>
          <w:tcPr>
            <w:tcW w:w="954" w:type="dxa"/>
          </w:tcPr>
          <w:p w:rsidR="00D13C58" w:rsidRDefault="00D13C58" w:rsidP="00F41F76">
            <w:pPr>
              <w:pStyle w:val="ListParagraph"/>
              <w:ind w:left="0"/>
              <w:jc w:val="center"/>
              <w:rPr>
                <w:b/>
                <w:sz w:val="26"/>
                <w:szCs w:val="26"/>
              </w:rPr>
            </w:pPr>
          </w:p>
        </w:tc>
        <w:tc>
          <w:tcPr>
            <w:tcW w:w="954" w:type="dxa"/>
          </w:tcPr>
          <w:p w:rsidR="00D13C58" w:rsidRDefault="00D13C58" w:rsidP="00F41F76">
            <w:pPr>
              <w:pStyle w:val="ListParagraph"/>
              <w:ind w:left="0"/>
              <w:jc w:val="center"/>
              <w:rPr>
                <w:b/>
                <w:sz w:val="26"/>
                <w:szCs w:val="26"/>
              </w:rPr>
            </w:pPr>
          </w:p>
        </w:tc>
      </w:tr>
    </w:tbl>
    <w:p w:rsidR="008E2C05" w:rsidRPr="00100832" w:rsidRDefault="008E2C05" w:rsidP="008E2C05">
      <w:pPr>
        <w:spacing w:after="0" w:line="240" w:lineRule="auto"/>
        <w:jc w:val="both"/>
        <w:rPr>
          <w:b/>
          <w:sz w:val="26"/>
          <w:szCs w:val="26"/>
        </w:rPr>
      </w:pPr>
      <w:r w:rsidRPr="00100832">
        <w:rPr>
          <w:b/>
          <w:sz w:val="26"/>
          <w:szCs w:val="26"/>
        </w:rPr>
        <w:t xml:space="preserve">Phần II: </w:t>
      </w:r>
    </w:p>
    <w:p w:rsidR="008E2C05" w:rsidRPr="00100832" w:rsidRDefault="008E2C05" w:rsidP="008E2C05">
      <w:pPr>
        <w:spacing w:after="0" w:line="240" w:lineRule="auto"/>
        <w:jc w:val="both"/>
        <w:rPr>
          <w:b/>
          <w:sz w:val="26"/>
          <w:szCs w:val="26"/>
        </w:rPr>
      </w:pPr>
      <w:r w:rsidRPr="00100832">
        <w:rPr>
          <w:sz w:val="26"/>
          <w:szCs w:val="26"/>
        </w:rPr>
        <w:t xml:space="preserve">Điểm tối đa của 01 câu là </w:t>
      </w:r>
      <w:r w:rsidRPr="00100832">
        <w:rPr>
          <w:b/>
          <w:sz w:val="26"/>
          <w:szCs w:val="26"/>
        </w:rPr>
        <w:t>1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01 ý trong 1 câu hỏi được 0,1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02 ý trong 1 câu hỏi được 0,25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03 ý trong 1 câu hỏi được 0,5 điểm</w:t>
      </w:r>
    </w:p>
    <w:p w:rsidR="008E2C05" w:rsidRPr="00100832" w:rsidRDefault="008E2C05" w:rsidP="008E2C05">
      <w:pPr>
        <w:spacing w:after="0" w:line="240" w:lineRule="auto"/>
        <w:jc w:val="both"/>
        <w:rPr>
          <w:sz w:val="26"/>
          <w:szCs w:val="26"/>
        </w:rPr>
      </w:pPr>
      <w:r w:rsidRPr="00100832">
        <w:rPr>
          <w:sz w:val="26"/>
          <w:szCs w:val="26"/>
        </w:rPr>
        <w:t>- Thí sinh lựa chọn chính xác cả 04 ý trong 1 câu hỏi được 1 điểm</w:t>
      </w:r>
    </w:p>
    <w:tbl>
      <w:tblPr>
        <w:tblW w:w="10377" w:type="dxa"/>
        <w:tblInd w:w="108" w:type="dxa"/>
        <w:tblLook w:val="01E0" w:firstRow="1" w:lastRow="1" w:firstColumn="1" w:lastColumn="1" w:noHBand="0" w:noVBand="0"/>
      </w:tblPr>
      <w:tblGrid>
        <w:gridCol w:w="714"/>
        <w:gridCol w:w="839"/>
        <w:gridCol w:w="714"/>
        <w:gridCol w:w="8110"/>
      </w:tblGrid>
      <w:tr w:rsidR="008E2C05" w:rsidRPr="00100832" w:rsidTr="00F41F76">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Câu</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 xml:space="preserve">Lệnh </w:t>
            </w:r>
          </w:p>
          <w:p w:rsidR="008E2C05" w:rsidRPr="00100832" w:rsidRDefault="008E2C05" w:rsidP="00F41F76">
            <w:pPr>
              <w:spacing w:after="0" w:line="240" w:lineRule="auto"/>
              <w:jc w:val="center"/>
              <w:rPr>
                <w:b/>
                <w:sz w:val="26"/>
                <w:szCs w:val="26"/>
              </w:rPr>
            </w:pPr>
            <w:r w:rsidRPr="00100832">
              <w:rPr>
                <w:b/>
                <w:sz w:val="26"/>
                <w:szCs w:val="26"/>
              </w:rPr>
              <w:t>hỏi</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Đáp án</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Gợi ý trả lời</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Vì quyền của công dân trong việc tham gia quản lý nhà nước và xã hội gắn với việc công dân được tham gia góp ý kiến vào các vấn đề chung của đất nước (góp ý kiến vào Luật đất dai sửa đổi năm 2023)</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đều được tham gia phát triển kinh tế để làm giàu chính đáng là thể hiện quyền bình đẳng giữa các dân tộc trên lĩnh vực kinh tế.</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Mọi dân tộc không phân biệt thiểu số hay đa số, nếu đủ điều kiện đều được nhà nước quan tâm hỗ trợ vay vốn để phát triển kinh tế.</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đều được tham gia phát triển kinh tế là biểu hiện của bình đẳng giới trong lĩnh vực lao động.</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Mọi công dân nếu đủ điều kiện đều được tham gia ứng cử hoặc giới thiệu ứng cử để tham gia quản lý nhà nước và xã hội vì vậy Chị S giới thiệu người thân của mình tham gia vào tổ giám sát do chị làm tổ trưởng là không vi phạm quyền và nghĩa vụ của công dân tham gia quản lý nhà nước và xã hội</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N đã loại bà Q ra khỏi danh sách ứng vì bà Q là người theo đạo là vi phạm với chính sách bình đẳng giữa các tôn giáo được quy định trong Luật tín ngưỡng tôn giáo</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Bà Q bị vi phạm quyền và nghĩa vụ công dân về bầu cử và ứng cử. Bà Q có quyền tham gia ứng cử nếu đủ điều kiện, việc ông N loại bà ra vì lý do tôn giáo là vi phạm quyền ứng cử của công dân</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Bà Q có thể sử dụng quyền khiếu nại để yêu cầu anh N khôi phục lại quyền và lợi ích hợp pháp của mình trong việc tham gia ứng cử trưởng thôn.</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là đối tượng vi phạm quy định của pháp luật về nghĩa vụ của công dân tham gia bảo vệ Tổ quốc.</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bị xử phạt vi phạm hành chính về hành vi trốn tránh nghĩa vụ quân sự theo quy định của pháp luật.</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T và anh Q cùng vi phạm quyền bất khả xâm phạm về chỗ ở của công dân vì đã xâm phạm chỗ ở bất hợp pháp</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V và bà K đã xâm phạm đến quyền được pháp luật bảo hộ về danh dự và nhân phẩm của công dân vì ông V có hành vi xúc phạm người khác còn bà K dùng điện thoại quay lại vi deo và công khai lên mạng xã hội vu khống cán bộ đánh dân</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G và chị V đều vi phạm quyền và nghĩa vụ công dân khi thực hiện quyền tự do ngôn luận vì ông G ngăn cản công dân bày tỏ ý kiến trong cuộc họp, còn chị V viết bài xuyên tạc</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Hành động ghi lại nội dung cuộc họp và phát lên mạng xã hội của anh H là đã thực hiện chưa đúng quyền tự do thông tin của công dân vì việc đăng nội dung cuộc họp côn</w:t>
            </w:r>
            <w:bookmarkStart w:id="0" w:name="_GoBack"/>
            <w:bookmarkEnd w:id="0"/>
            <w:r w:rsidRPr="00100832">
              <w:rPr>
                <w:sz w:val="26"/>
                <w:szCs w:val="26"/>
              </w:rPr>
              <w:t>g khai nếu chưa được những người trong cuộc họp đồng ý là vi phạm</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chị V đều bị vi phạm quyền được bảo đảm an toàn và bí mật thư tín, điện thoại, điện tín.</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702C17" w:rsidP="00F41F76">
            <w:pPr>
              <w:spacing w:after="0" w:line="240" w:lineRule="auto"/>
              <w:jc w:val="center"/>
              <w:rPr>
                <w:b/>
                <w:sz w:val="26"/>
                <w:szCs w:val="26"/>
              </w:rPr>
            </w:pPr>
            <w:r>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K và anh L đã vi phạm quyền được bảo đảm an toàn và bí mật thư tín, điện thoại, điện tín của công dân vì 2 người đã xâm phạm trái phép điện thoại của người khác</w:t>
            </w:r>
          </w:p>
        </w:tc>
      </w:tr>
    </w:tbl>
    <w:p w:rsidR="00702C17" w:rsidRDefault="00702C17" w:rsidP="008E2C05">
      <w:pPr>
        <w:spacing w:after="0" w:line="240" w:lineRule="auto"/>
        <w:rPr>
          <w:b/>
          <w:sz w:val="26"/>
          <w:szCs w:val="26"/>
          <w:lang w:val="de-DE"/>
        </w:rPr>
      </w:pPr>
    </w:p>
    <w:p w:rsidR="008E2C05" w:rsidRPr="00100832" w:rsidRDefault="008E2C05" w:rsidP="008E2C05">
      <w:pPr>
        <w:spacing w:after="0" w:line="240" w:lineRule="auto"/>
        <w:rPr>
          <w:b/>
          <w:sz w:val="26"/>
          <w:szCs w:val="26"/>
          <w:lang w:val="de-DE"/>
        </w:rPr>
      </w:pPr>
      <w:r w:rsidRPr="00100832">
        <w:rPr>
          <w:b/>
          <w:sz w:val="26"/>
          <w:szCs w:val="26"/>
          <w:lang w:val="de-DE"/>
        </w:rPr>
        <w:t>III. PHẦN TỰ LUẬN</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831"/>
        <w:gridCol w:w="854"/>
      </w:tblGrid>
      <w:tr w:rsidR="008E2C05" w:rsidRPr="00702C17" w:rsidTr="00F41F76">
        <w:tc>
          <w:tcPr>
            <w:tcW w:w="808"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Câu:</w:t>
            </w:r>
          </w:p>
        </w:tc>
        <w:tc>
          <w:tcPr>
            <w:tcW w:w="8831"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Gợi ý trả lời</w:t>
            </w:r>
          </w:p>
        </w:tc>
        <w:tc>
          <w:tcPr>
            <w:tcW w:w="854"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Điểm</w:t>
            </w:r>
          </w:p>
        </w:tc>
      </w:tr>
      <w:tr w:rsidR="008E2C05" w:rsidRPr="00702C17" w:rsidTr="00F41F76">
        <w:tc>
          <w:tcPr>
            <w:tcW w:w="808" w:type="dxa"/>
            <w:shd w:val="clear" w:color="auto" w:fill="auto"/>
            <w:vAlign w:val="center"/>
          </w:tcPr>
          <w:p w:rsidR="008E2C05" w:rsidRPr="00702C17" w:rsidRDefault="008E2C05" w:rsidP="00F41F76">
            <w:pPr>
              <w:spacing w:after="0" w:line="240" w:lineRule="auto"/>
              <w:jc w:val="center"/>
              <w:rPr>
                <w:sz w:val="26"/>
                <w:szCs w:val="26"/>
              </w:rPr>
            </w:pPr>
            <w:r w:rsidRPr="00702C17">
              <w:rPr>
                <w:b/>
                <w:sz w:val="26"/>
                <w:szCs w:val="26"/>
              </w:rPr>
              <w:t>Câu 1</w:t>
            </w:r>
          </w:p>
        </w:tc>
        <w:tc>
          <w:tcPr>
            <w:tcW w:w="8831" w:type="dxa"/>
            <w:shd w:val="clear" w:color="auto" w:fill="auto"/>
            <w:vAlign w:val="center"/>
          </w:tcPr>
          <w:p w:rsidR="00702C17" w:rsidRPr="00702C17" w:rsidRDefault="00702C17" w:rsidP="00702C17">
            <w:pPr>
              <w:shd w:val="clear" w:color="auto" w:fill="FFFFFF"/>
              <w:jc w:val="both"/>
              <w:rPr>
                <w:sz w:val="26"/>
                <w:szCs w:val="26"/>
              </w:rPr>
            </w:pPr>
            <w:r w:rsidRPr="00702C17">
              <w:rPr>
                <w:sz w:val="26"/>
                <w:szCs w:val="26"/>
              </w:rPr>
              <w:t>- Ông B có các quyền cơ bản đối với mảnh đất mà ông đã cho ông M thuê là</w:t>
            </w:r>
          </w:p>
          <w:p w:rsidR="00702C17" w:rsidRPr="00702C17" w:rsidRDefault="00702C17" w:rsidP="00702C17">
            <w:pPr>
              <w:shd w:val="clear" w:color="auto" w:fill="FFFFFF"/>
              <w:jc w:val="both"/>
              <w:rPr>
                <w:sz w:val="26"/>
                <w:szCs w:val="26"/>
              </w:rPr>
            </w:pPr>
            <w:r w:rsidRPr="00702C17">
              <w:rPr>
                <w:sz w:val="26"/>
                <w:szCs w:val="26"/>
              </w:rPr>
              <w:t>+ Quyền sử dụng</w:t>
            </w:r>
          </w:p>
          <w:p w:rsidR="00702C17" w:rsidRPr="00702C17" w:rsidRDefault="00702C17" w:rsidP="00702C17">
            <w:pPr>
              <w:shd w:val="clear" w:color="auto" w:fill="FFFFFF"/>
              <w:jc w:val="both"/>
              <w:rPr>
                <w:sz w:val="26"/>
                <w:szCs w:val="26"/>
              </w:rPr>
            </w:pPr>
            <w:r w:rsidRPr="00702C17">
              <w:rPr>
                <w:sz w:val="26"/>
                <w:szCs w:val="26"/>
              </w:rPr>
              <w:t>+ Quyền định đoạt.</w:t>
            </w:r>
          </w:p>
          <w:p w:rsidR="00702C17" w:rsidRPr="00702C17" w:rsidRDefault="00702C17" w:rsidP="00702C17">
            <w:pPr>
              <w:shd w:val="clear" w:color="auto" w:fill="FFFFFF"/>
              <w:jc w:val="both"/>
              <w:rPr>
                <w:sz w:val="26"/>
                <w:szCs w:val="26"/>
              </w:rPr>
            </w:pPr>
            <w:r w:rsidRPr="00702C17">
              <w:rPr>
                <w:sz w:val="26"/>
                <w:szCs w:val="26"/>
              </w:rPr>
              <w:t>+ Quyền chiếm hữu</w:t>
            </w:r>
          </w:p>
          <w:p w:rsidR="00702C17" w:rsidRPr="00702C17" w:rsidRDefault="00702C17" w:rsidP="00702C17">
            <w:pPr>
              <w:shd w:val="clear" w:color="auto" w:fill="FFFFFF"/>
              <w:jc w:val="both"/>
              <w:rPr>
                <w:sz w:val="26"/>
                <w:szCs w:val="26"/>
              </w:rPr>
            </w:pPr>
            <w:r w:rsidRPr="00702C17">
              <w:rPr>
                <w:sz w:val="26"/>
                <w:szCs w:val="26"/>
              </w:rPr>
              <w:t>- Những chủ thể vi phạm nghĩa vụ tôn trọng tài sản của người khác là</w:t>
            </w:r>
          </w:p>
          <w:p w:rsidR="00702C17" w:rsidRPr="00702C17" w:rsidRDefault="00702C17" w:rsidP="00702C17">
            <w:pPr>
              <w:shd w:val="clear" w:color="auto" w:fill="FFFFFF"/>
              <w:jc w:val="both"/>
              <w:rPr>
                <w:sz w:val="26"/>
                <w:szCs w:val="26"/>
              </w:rPr>
            </w:pPr>
            <w:r w:rsidRPr="00702C17">
              <w:rPr>
                <w:sz w:val="26"/>
                <w:szCs w:val="26"/>
              </w:rPr>
              <w:t>+ Anh D và anh N có hành vi cấu kết để chiếm đoạt tài sản của người khác</w:t>
            </w:r>
          </w:p>
          <w:p w:rsidR="00702C17" w:rsidRPr="00702C17" w:rsidRDefault="00702C17" w:rsidP="00702C17">
            <w:pPr>
              <w:shd w:val="clear" w:color="auto" w:fill="FFFFFF"/>
              <w:jc w:val="both"/>
              <w:rPr>
                <w:sz w:val="26"/>
                <w:szCs w:val="26"/>
              </w:rPr>
            </w:pPr>
            <w:r w:rsidRPr="00702C17">
              <w:rPr>
                <w:sz w:val="26"/>
                <w:szCs w:val="26"/>
              </w:rPr>
              <w:t>+ Ông M với tư cách là chủ thể kinh doanh để mất tài sản của khách hàng phải có nghĩa vụ bồi thường</w:t>
            </w:r>
          </w:p>
          <w:p w:rsidR="00702C17" w:rsidRPr="00702C17" w:rsidRDefault="00702C17" w:rsidP="00702C17">
            <w:pPr>
              <w:shd w:val="clear" w:color="auto" w:fill="FFFFFF"/>
              <w:jc w:val="both"/>
              <w:rPr>
                <w:sz w:val="26"/>
                <w:szCs w:val="26"/>
              </w:rPr>
            </w:pPr>
            <w:r w:rsidRPr="00702C17">
              <w:rPr>
                <w:sz w:val="26"/>
                <w:szCs w:val="26"/>
              </w:rPr>
              <w:t>- Hậu quả của hành vi vi phạm đó là</w:t>
            </w:r>
          </w:p>
          <w:p w:rsidR="008E2C05" w:rsidRPr="00702C17" w:rsidRDefault="00702C17" w:rsidP="00702C17">
            <w:pPr>
              <w:ind w:firstLine="283"/>
              <w:jc w:val="both"/>
              <w:rPr>
                <w:b/>
                <w:sz w:val="26"/>
                <w:szCs w:val="26"/>
              </w:rPr>
            </w:pPr>
            <w:r w:rsidRPr="00702C17">
              <w:rPr>
                <w:sz w:val="26"/>
                <w:szCs w:val="26"/>
              </w:rPr>
              <w:t>+ Các chủ thể vừa vi phạm pháp luật ngoài việc có thể bị xử lý hình sự các chủ thể còn có nghĩa vụ bồi thường về mặt vật chất cho người bị vi phạm</w:t>
            </w:r>
          </w:p>
        </w:tc>
        <w:tc>
          <w:tcPr>
            <w:tcW w:w="854"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1 điểm</w:t>
            </w:r>
          </w:p>
        </w:tc>
      </w:tr>
      <w:tr w:rsidR="008E2C05" w:rsidRPr="00702C17" w:rsidTr="00F41F76">
        <w:tc>
          <w:tcPr>
            <w:tcW w:w="808"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Câu 2</w:t>
            </w:r>
          </w:p>
        </w:tc>
        <w:tc>
          <w:tcPr>
            <w:tcW w:w="8831" w:type="dxa"/>
            <w:shd w:val="clear" w:color="auto" w:fill="auto"/>
            <w:vAlign w:val="center"/>
          </w:tcPr>
          <w:p w:rsidR="00702C17" w:rsidRPr="00702C17" w:rsidRDefault="00702C17" w:rsidP="00702C17">
            <w:pPr>
              <w:ind w:firstLine="283"/>
              <w:jc w:val="both"/>
              <w:rPr>
                <w:sz w:val="26"/>
                <w:szCs w:val="26"/>
              </w:rPr>
            </w:pPr>
            <w:r w:rsidRPr="00702C17">
              <w:rPr>
                <w:sz w:val="26"/>
                <w:szCs w:val="26"/>
              </w:rPr>
              <w:t xml:space="preserve">- </w:t>
            </w:r>
            <w:r w:rsidRPr="00702C17">
              <w:rPr>
                <w:sz w:val="26"/>
                <w:szCs w:val="26"/>
                <w:lang w:val="vi-VN"/>
              </w:rPr>
              <w:t>Hành vi gây sức ép yêu cầu nước khác phải đi theo đường lối phát triển của nước mình là vi phạm nguyên t</w:t>
            </w:r>
            <w:r w:rsidRPr="00702C17">
              <w:rPr>
                <w:i/>
                <w:sz w:val="26"/>
                <w:szCs w:val="26"/>
                <w:lang w:val="vi-VN"/>
              </w:rPr>
              <w:t xml:space="preserve">ắc </w:t>
            </w:r>
            <w:r w:rsidRPr="00702C17">
              <w:rPr>
                <w:sz w:val="26"/>
                <w:szCs w:val="26"/>
              </w:rPr>
              <w:t>quyền dân tộc tự quyết và nguyên tắc can thiệp đến công việc nội bộ của nước khác của pháp luật quốc tế</w:t>
            </w:r>
          </w:p>
          <w:p w:rsidR="008E2C05" w:rsidRPr="00702C17" w:rsidRDefault="00702C17" w:rsidP="00702C17">
            <w:pPr>
              <w:spacing w:before="60"/>
              <w:ind w:firstLine="283"/>
              <w:jc w:val="both"/>
              <w:rPr>
                <w:i/>
                <w:iCs/>
                <w:sz w:val="26"/>
                <w:szCs w:val="26"/>
              </w:rPr>
            </w:pPr>
            <w:r w:rsidRPr="00702C17">
              <w:rPr>
                <w:sz w:val="26"/>
                <w:szCs w:val="26"/>
              </w:rPr>
              <w:t xml:space="preserve">- </w:t>
            </w:r>
            <w:r w:rsidRPr="00702C17">
              <w:rPr>
                <w:i/>
                <w:sz w:val="26"/>
                <w:szCs w:val="26"/>
                <w:lang w:val="vi-VN"/>
              </w:rPr>
              <w:t xml:space="preserve">Việc nước N ngăn cản nước M tiến hành các hoạt động đặt dây cáp ngầm và ống dẫn ngầm trong vùng đặc quyền kinh tế và thềm lục địa của nước mình </w:t>
            </w:r>
            <w:r w:rsidRPr="00702C17">
              <w:rPr>
                <w:sz w:val="26"/>
                <w:szCs w:val="26"/>
              </w:rPr>
              <w:t>là vi phạm pháp luật quốc tế: Theo công pháp quốc tế về các chủ quyền vùng biển quốc gia, trong vùng đặc quyền kinh tế, quốc gia ven biển không được cản trở các quốc gia khác hoạt động hàng hải và hàng không.</w:t>
            </w:r>
          </w:p>
        </w:tc>
        <w:tc>
          <w:tcPr>
            <w:tcW w:w="854" w:type="dxa"/>
            <w:shd w:val="clear" w:color="auto" w:fill="auto"/>
            <w:vAlign w:val="center"/>
          </w:tcPr>
          <w:p w:rsidR="008E2C05" w:rsidRPr="00702C17" w:rsidRDefault="008E2C05" w:rsidP="00F41F76">
            <w:pPr>
              <w:spacing w:after="0" w:line="240" w:lineRule="auto"/>
              <w:jc w:val="center"/>
              <w:rPr>
                <w:b/>
                <w:sz w:val="26"/>
                <w:szCs w:val="26"/>
              </w:rPr>
            </w:pPr>
            <w:r w:rsidRPr="00702C17">
              <w:rPr>
                <w:b/>
                <w:sz w:val="26"/>
                <w:szCs w:val="26"/>
              </w:rPr>
              <w:t>2 điểm</w:t>
            </w:r>
          </w:p>
          <w:p w:rsidR="008E2C05" w:rsidRPr="00702C17" w:rsidRDefault="008E2C05" w:rsidP="00F41F76">
            <w:pPr>
              <w:spacing w:after="0" w:line="240" w:lineRule="auto"/>
              <w:jc w:val="center"/>
              <w:rPr>
                <w:b/>
                <w:sz w:val="26"/>
                <w:szCs w:val="26"/>
              </w:rPr>
            </w:pPr>
          </w:p>
          <w:p w:rsidR="008E2C05" w:rsidRPr="00702C17" w:rsidRDefault="008E2C05" w:rsidP="00F41F76">
            <w:pPr>
              <w:spacing w:after="0" w:line="240" w:lineRule="auto"/>
              <w:jc w:val="center"/>
              <w:rPr>
                <w:b/>
                <w:sz w:val="26"/>
                <w:szCs w:val="26"/>
              </w:rPr>
            </w:pPr>
          </w:p>
          <w:p w:rsidR="008E2C05" w:rsidRPr="00702C17" w:rsidRDefault="008E2C05" w:rsidP="00F41F76">
            <w:pPr>
              <w:spacing w:after="0" w:line="240" w:lineRule="auto"/>
              <w:jc w:val="center"/>
              <w:rPr>
                <w:b/>
                <w:sz w:val="26"/>
                <w:szCs w:val="26"/>
              </w:rPr>
            </w:pPr>
          </w:p>
          <w:p w:rsidR="008E2C05" w:rsidRPr="00702C17" w:rsidRDefault="008E2C05" w:rsidP="00F41F76">
            <w:pPr>
              <w:spacing w:after="0" w:line="240" w:lineRule="auto"/>
              <w:jc w:val="center"/>
              <w:rPr>
                <w:b/>
                <w:sz w:val="26"/>
                <w:szCs w:val="26"/>
              </w:rPr>
            </w:pPr>
          </w:p>
          <w:p w:rsidR="008E2C05" w:rsidRPr="00702C17" w:rsidRDefault="008E2C05" w:rsidP="00F41F76">
            <w:pPr>
              <w:spacing w:after="0" w:line="240" w:lineRule="auto"/>
              <w:jc w:val="center"/>
              <w:rPr>
                <w:b/>
                <w:sz w:val="26"/>
                <w:szCs w:val="26"/>
              </w:rPr>
            </w:pPr>
          </w:p>
          <w:p w:rsidR="008E2C05" w:rsidRPr="00702C17" w:rsidRDefault="008E2C05" w:rsidP="00F41F76">
            <w:pPr>
              <w:spacing w:after="0" w:line="240" w:lineRule="auto"/>
              <w:jc w:val="center"/>
              <w:rPr>
                <w:b/>
                <w:sz w:val="26"/>
                <w:szCs w:val="26"/>
              </w:rPr>
            </w:pPr>
          </w:p>
        </w:tc>
      </w:tr>
    </w:tbl>
    <w:p w:rsidR="00910029" w:rsidRPr="00702C17" w:rsidRDefault="00910029">
      <w:pPr>
        <w:rPr>
          <w:sz w:val="26"/>
          <w:szCs w:val="26"/>
        </w:rPr>
      </w:pPr>
    </w:p>
    <w:sectPr w:rsidR="00910029" w:rsidRPr="00702C17" w:rsidSect="00C2328B">
      <w:pgSz w:w="11906" w:h="16838"/>
      <w:pgMar w:top="624" w:right="737" w:bottom="624" w:left="73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C05"/>
    <w:rsid w:val="00396889"/>
    <w:rsid w:val="004554DE"/>
    <w:rsid w:val="006D04BE"/>
    <w:rsid w:val="00702C17"/>
    <w:rsid w:val="007A6682"/>
    <w:rsid w:val="008E2C05"/>
    <w:rsid w:val="00910029"/>
    <w:rsid w:val="00973D5E"/>
    <w:rsid w:val="00A725FB"/>
    <w:rsid w:val="00B44F16"/>
    <w:rsid w:val="00C2328B"/>
    <w:rsid w:val="00C36EA4"/>
    <w:rsid w:val="00D13C58"/>
    <w:rsid w:val="00F12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39E73"/>
  <w15:chartTrackingRefBased/>
  <w15:docId w15:val="{28C2EE5F-4305-4F53-98B5-DD331DE3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C05"/>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Colorful List - Accent 13,Numbered List,bullet,Cita extensa"/>
    <w:basedOn w:val="Normal"/>
    <w:link w:val="ListParagraphChar"/>
    <w:qFormat/>
    <w:rsid w:val="008E2C05"/>
    <w:pPr>
      <w:ind w:left="720"/>
      <w:contextualSpacing/>
    </w:pPr>
  </w:style>
  <w:style w:type="table" w:styleId="TableGrid">
    <w:name w:val="Table Grid"/>
    <w:basedOn w:val="TableNormal"/>
    <w:uiPriority w:val="39"/>
    <w:rsid w:val="008E2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HPL01 Char,List Paragraph1 Char,Colorful List - Accent 13 Char,Numbered List Char,bullet Char,Cita extensa Char"/>
    <w:link w:val="ListParagraph"/>
    <w:qFormat/>
    <w:locked/>
    <w:rsid w:val="008E2C0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2025-04-06T14:17:00Z</dcterms:created>
  <dcterms:modified xsi:type="dcterms:W3CDTF">2025-04-10T08:00:00Z</dcterms:modified>
</cp:coreProperties>
</file>